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0F" w:rsidRPr="00590A0F" w:rsidRDefault="0059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0A0F">
        <w:rPr>
          <w:rFonts w:ascii="Times New Roman" w:hAnsi="Times New Roman" w:cs="Times New Roman"/>
          <w:sz w:val="28"/>
          <w:szCs w:val="28"/>
        </w:rPr>
        <w:t xml:space="preserve">Согласно договору о сетевом взаимодействии с </w:t>
      </w:r>
      <w:proofErr w:type="spellStart"/>
      <w:r w:rsidRPr="00590A0F">
        <w:rPr>
          <w:rFonts w:ascii="Times New Roman" w:hAnsi="Times New Roman" w:cs="Times New Roman"/>
          <w:sz w:val="28"/>
          <w:szCs w:val="28"/>
        </w:rPr>
        <w:t>Северотатарской</w:t>
      </w:r>
      <w:proofErr w:type="spellEnd"/>
      <w:r w:rsidRPr="00590A0F">
        <w:rPr>
          <w:rFonts w:ascii="Times New Roman" w:hAnsi="Times New Roman" w:cs="Times New Roman"/>
          <w:sz w:val="28"/>
          <w:szCs w:val="28"/>
        </w:rPr>
        <w:t xml:space="preserve"> СОШ и «Точкой роста» 17 ноября прошёл мастер класс «Волшебная 3</w:t>
      </w:r>
      <w:r w:rsidRPr="00590A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0A0F">
        <w:rPr>
          <w:rFonts w:ascii="Times New Roman" w:hAnsi="Times New Roman" w:cs="Times New Roman"/>
          <w:sz w:val="28"/>
          <w:szCs w:val="28"/>
        </w:rPr>
        <w:t xml:space="preserve">  ручка». </w:t>
      </w:r>
      <w:r w:rsidRPr="0059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с помощью 3D-ручки стимулирует развитие </w:t>
      </w:r>
      <w:proofErr w:type="spellStart"/>
      <w:r w:rsidRPr="0059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 w:rsidRPr="0059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 дошкольников, заставляя изучать объекты для изображения и открывать в них новые качества, которых он раньше не замечал. </w:t>
      </w:r>
    </w:p>
    <w:p w:rsidR="00C16D8A" w:rsidRDefault="00C16D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590A0F" w:rsidRPr="00590A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изучают разные способы заполнения шаблона пластиком, отрабатывают навык выполнения линий разных видов, знакомятся с разными способами заполнения межлинейного пространства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81B95" w:rsidRDefault="00581B9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89835" cy="2391508"/>
            <wp:effectExtent l="19050" t="0" r="0" b="0"/>
            <wp:docPr id="1" name="Рисунок 1" descr="C:\Users\Пользователь\AppData\Local\Microsoft\Windows\Temporary Internet Files\Content.Word\20221117_10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221117_104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86" cy="240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725">
        <w:rPr>
          <w:noProof/>
          <w:lang w:eastAsia="ru-RU"/>
        </w:rPr>
        <w:drawing>
          <wp:inline distT="0" distB="0" distL="0" distR="0">
            <wp:extent cx="3185348" cy="2388143"/>
            <wp:effectExtent l="19050" t="0" r="0" b="0"/>
            <wp:docPr id="4" name="Рисунок 4" descr="C:\Users\Пользователь\AppData\Local\Microsoft\Windows\Temporary Internet Files\Content.Word\20221117_10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20221117_104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45" cy="2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5A" w:rsidRDefault="006C36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C16D8A" w:rsidRPr="00C1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D8A" w:rsidRPr="00590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таких занятий тренируется умение наблюдать и анализировать объект, что очень полезно для развития наглядно-образного мышления.</w:t>
      </w:r>
    </w:p>
    <w:p w:rsidR="006C366A" w:rsidRDefault="006C36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66A" w:rsidRDefault="006C366A" w:rsidP="006C36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 Зубова Е.С., воспитатель </w:t>
      </w:r>
    </w:p>
    <w:p w:rsidR="006C366A" w:rsidRPr="00590A0F" w:rsidRDefault="006C366A" w:rsidP="006C36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квалификационной категории</w:t>
      </w:r>
    </w:p>
    <w:sectPr w:rsidR="006C366A" w:rsidRPr="00590A0F" w:rsidSect="00590A0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590A0F"/>
    <w:rsid w:val="00581B95"/>
    <w:rsid w:val="00590A0F"/>
    <w:rsid w:val="0069365A"/>
    <w:rsid w:val="006C366A"/>
    <w:rsid w:val="00BE5725"/>
    <w:rsid w:val="00C1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A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78E4-8796-4835-AE03-96C51912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2022-11-20T14:01:00Z</dcterms:created>
  <dcterms:modified xsi:type="dcterms:W3CDTF">2022-11-20T14:47:00Z</dcterms:modified>
</cp:coreProperties>
</file>